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84" w:rsidRDefault="001B094C"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Регистрация Пользователя на Сайте возможна только после принятия им всех условий данного Соглашения.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1. Принимая данное Соглашение, Пользователь подтверждает, что ознакомился с его условиями. Ваше дальнейшее использование этого Сайта или его Услуг после внесения администрацией Сайта изменений в эти Правила будет означать Ваше ознакомление и согласие с такими изменениями.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 Принимая Пользовательское соглашение, Пользователь: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2.1. Подтверждает, что имеет право, полномочия и правоспособность вступать в данное Соглашение и выполнять все условия данного Соглашения.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2.2. Несет личную ответственность за содержание информации и материалов, опубликованных Пользователем на Сайте. Информация в данном Соглашении включает в себя тексты, письменные и устные произведения, сообщения, письма, интервью, фотографии и изображения, аудио и </w:t>
      </w:r>
      <w:proofErr w:type="gram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видео записи</w:t>
      </w:r>
      <w:proofErr w:type="gram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, личную информацию, контактную информацию, а также любую другую информацию и материалы, которые Пользователь передает Сайту или другим его пользователям посредством публикации на Сайте. Пользователь обязуется не нарушать авторских и смежных прав на произведения, информацию и т.п.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2.3. Самостоятельно несет риск </w:t>
      </w:r>
      <w:proofErr w:type="spell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и/или </w:t>
      </w:r>
      <w:proofErr w:type="spell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оффлайн</w:t>
      </w:r>
      <w:proofErr w:type="spell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взаимодействия с другими людьми, включая знакомства.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2.5. Несет риск сохранности конфиденциальных данных, необходимых для авторизации на Сайте.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2.6. Гарантирует, что не будет передавать конфиденциальные данные третьим лицам и обязуется лично пользоваться своей учетной записью на Сайте.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2.7. Признает, что Сайт не несет ответственности за несанкционированный доступ третьих лиц на счет Пользователя.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2.8. Обязуется не публиковать ни </w:t>
      </w:r>
      <w:proofErr w:type="gram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текстовые</w:t>
      </w:r>
      <w:proofErr w:type="gram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ни графические материалы рекламного характера, включая фотографии татуировок, содержащие в кадре текстовые либо графические обозначения брендов или товаров, оскорбления, клевету, нецензурные выражения, порнографические или иные аморальные материалы; материалы, демонстрирующие или пропагандирующие жестокость, расизм, террор, нетерпимость к личности или группе людей, насилие; материалы, оскорбляющие человеческое достоинство; а также иные материалы, запрещенные законодательством Украины.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2.9. Обязуется не угрожать, не запугивать пользователей Сайта.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2.10. Обязуется не осуществлять с помощью Сайта или его Услуг любую противозаконную деятельность, которая карается законом.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2.11. Обязуется не вводить в заблуждение других пользователей, не преследовать их, не пытаться продавать другим пользователям какие-либо товары или услуги, не использовать Сайт для распространения рекламных материалов.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2.12. Обязуется не требовать от других пользователей финансовых или материальных средств, не использовать любые другие методы с целью получения финансовой выгоды от общения с другими пользователями.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2.13. Признает право администрации Сайта вносить изменения в данное Соглашение в одностороннем порядке. Новые условия вступают в силу с момента публикации на </w:t>
      </w:r>
      <w:proofErr w:type="spell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Cайте</w:t>
      </w:r>
      <w:proofErr w:type="spell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по адресу:</w:t>
      </w:r>
      <w:r w:rsidRPr="001B094C">
        <w:t> </w:t>
      </w:r>
      <w:hyperlink r:id="rId4" w:history="1">
        <w:r w:rsidR="006544C6" w:rsidRPr="006544C6">
          <w:rPr>
            <w:rStyle w:val="a3"/>
            <w:rFonts w:ascii="Arial" w:hAnsi="Arial" w:cs="Arial"/>
            <w:sz w:val="13"/>
            <w:szCs w:val="13"/>
            <w:shd w:val="clear" w:color="auto" w:fill="FFFFFF"/>
          </w:rPr>
          <w:t>http://santa.djfm.ua/</w:t>
        </w:r>
      </w:hyperlink>
      <w:r w:rsidRPr="001B094C">
        <w:rPr>
          <w:rFonts w:ascii="Arial" w:hAnsi="Arial" w:cs="Arial"/>
          <w:color w:val="202020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2.14. Обязуется следить за изменениями данного Соглашения.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3. Администрация Сайта имеет право: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3.1. </w:t>
      </w:r>
      <w:proofErr w:type="spell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Модерировать</w:t>
      </w:r>
      <w:proofErr w:type="spell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Информацию, полностью или частично удалять ее в случае несоблюдения Пользователем положений этого Соглашения.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3.2. Оказывать платные и бесплатные услуги Пользователям (далее - "Услуги").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3.3. Отказать Пользователю в регистрации на Сайте или в предоставлении Услуг в случае несоблюдения Пользователем положений этого Соглашения.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3.4. Редактировать или удалять материалы, опубликованные Пользователем на Сайте, если они не соответствуют условиям данного Соглашения.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3.5. Использовать персональные данные Пользователя, а также материалы, опубликованные Пользователем на Сайте и находящиеся в открытом доступе, в частности, в целях разработки рекламных материалов, размещения материалов на сайтах партнеров Сайта и в других целях.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4. Авторские права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4.1. Согласившись с условиями этого Соглашения, Пользователь признает и соглашается, что Сайт (как результат интеллектуального труда) является собственностью Компании, содержит в себе конфиденциальную информацию.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4.2. Все имущественные права интеллектуальной собственности принадлежат Компании. Запрещается публиковать, копировать, изменять, передавать, раскрывать, воспроизводить конфиденциальную информацию или другие защищенные авторским правом материалы, торговые марки, или другой конфиденциальной информации полученной в результате использования Сайта, без получения предварительного письменного согласия владельца такого права собственности.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4.3. Сайт, имеет полное право видоизменять Сайт, улучшать его работу, создавать, внедрять новые функции или программы на Сайт (например, какие либо опросы, рейтинги и т.п.), в </w:t>
      </w:r>
      <w:proofErr w:type="gram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котором</w:t>
      </w:r>
      <w:proofErr w:type="gram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вы можете добровольно принять участие. В случае Вашего участия в подобных программах, вы предоставляете нам права пользования вашей информацией.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5. Оплата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5.1. Услуги регистрации и пользования Сайтом предоставляются на бесплатной основе.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6. Сайт не несет ответственности: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6.1. За любые расходы Пользователя, прямо или косвенно возникшие в результате использования Сайта с помощью мобильных сре</w:t>
      </w:r>
      <w:proofErr w:type="gram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дств св</w:t>
      </w:r>
      <w:proofErr w:type="gram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язи и/или иных средств телекоммуникаций, в том числе, если расходы возникли при невозможности пользования Сайтом по техническим или любым другим причинам.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6.2. За содержание, достоверность и точность Информации, опубликованной на сайте.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lastRenderedPageBreak/>
        <w:t>6.3. За информацию и материалы, которые сообщаются Пользователю или принимаются Пользователем в результате использования Сайта или Услуг, включая информацию и материалы, полученные от других пользователей.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6.4. За нарушение Пользователем авторских и иных прав третьих лиц путем опубликования Информации, несоответствующей действующему законодательству Украины (в том числе авторскому).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6.5. За неправомерные действия пользователей в связи с использованием Сайта и/или с его помощью.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7. Срок действия Соглашения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Данное Соглашение имеет юридическую силу на весь период использования </w:t>
      </w:r>
      <w:proofErr w:type="spellStart"/>
      <w:proofErr w:type="gram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C</w:t>
      </w:r>
      <w:proofErr w:type="gram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айта</w:t>
      </w:r>
      <w:proofErr w:type="spell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Пользователем.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8. Некоммерческое использование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8.1. </w:t>
      </w:r>
      <w:proofErr w:type="spellStart"/>
      <w:proofErr w:type="gramStart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C</w:t>
      </w:r>
      <w:proofErr w:type="gram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айт</w:t>
      </w:r>
      <w:proofErr w:type="spellEnd"/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 xml:space="preserve"> предназначен только для личного пользования физическими лицами и не может быть использован в коммерческих целях или с целью получения любой финансовой, или материальной выгоды.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8.2. Нелегальное и/или неразрешенное использование Сайта и/или Услуг, включая сбор или копирование Информации, псевдонимов, и/или адресов электронной почты, физических адресов и/или телефонов пользователей, электронным или любым другим способом является грубым нарушением данного Соглашения и будет преследоваться согласно законодательству Украины.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9. Разрешение споров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9.1. Все споры и разногласия, возникшие в результате исполнения настоящего Соглашения, администрация и Пользователь решают путем переговоров.</w:t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</w:rPr>
        <w:br/>
      </w:r>
      <w:r>
        <w:rPr>
          <w:rFonts w:ascii="Arial" w:hAnsi="Arial" w:cs="Arial"/>
          <w:color w:val="202020"/>
          <w:sz w:val="13"/>
          <w:szCs w:val="13"/>
          <w:shd w:val="clear" w:color="auto" w:fill="FFFFFF"/>
        </w:rPr>
        <w:t>9.2. В случае невозможности достижения согласия между Сайтом и Пользователем спор рассматривается в суде.</w:t>
      </w:r>
    </w:p>
    <w:sectPr w:rsidR="00A12D84" w:rsidSect="002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B094C"/>
    <w:rsid w:val="001B094C"/>
    <w:rsid w:val="00242E86"/>
    <w:rsid w:val="006544C6"/>
    <w:rsid w:val="00A1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94C"/>
  </w:style>
  <w:style w:type="character" w:styleId="a3">
    <w:name w:val="Hyperlink"/>
    <w:basedOn w:val="a0"/>
    <w:uiPriority w:val="99"/>
    <w:unhideWhenUsed/>
    <w:rsid w:val="001B0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ta.djf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1009</Words>
  <Characters>5754</Characters>
  <Application>Microsoft Office Word</Application>
  <DocSecurity>0</DocSecurity>
  <Lines>47</Lines>
  <Paragraphs>13</Paragraphs>
  <ScaleCrop>false</ScaleCrop>
  <Company>Grizli777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Muz2014</dc:creator>
  <cp:keywords/>
  <dc:description/>
  <cp:lastModifiedBy>Muz2014</cp:lastModifiedBy>
  <cp:revision>3</cp:revision>
  <dcterms:created xsi:type="dcterms:W3CDTF">2014-10-27T09:03:00Z</dcterms:created>
  <dcterms:modified xsi:type="dcterms:W3CDTF">2014-11-27T11:30:00Z</dcterms:modified>
</cp:coreProperties>
</file>